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4"/>
        <w:gridCol w:w="777"/>
        <w:gridCol w:w="449"/>
        <w:gridCol w:w="7120"/>
      </w:tblGrid>
      <w:tr w:rsidR="000E0C42" w14:paraId="5236D1CF" w14:textId="77777777" w:rsidTr="000E0C42">
        <w:trPr>
          <w:trHeight w:val="321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1CD" w14:textId="77777777" w:rsidR="000E0C42" w:rsidRDefault="000E0C42" w:rsidP="007C403B">
            <w:pPr>
              <w:spacing w:after="0" w:line="240" w:lineRule="auto"/>
              <w:rPr>
                <w:rFonts w:eastAsia="Calibri"/>
                <w:b/>
                <w:noProof/>
                <w:sz w:val="14"/>
                <w:szCs w:val="48"/>
                <w:lang w:eastAsia="en-US"/>
              </w:rPr>
            </w:pPr>
            <w:r>
              <w:rPr>
                <w:rFonts w:eastAsia="Calibri"/>
                <w:sz w:val="20"/>
              </w:rPr>
              <w:br w:type="page"/>
            </w:r>
            <w:r>
              <w:rPr>
                <w:rFonts w:eastAsia="Calibri"/>
                <w:b/>
                <w:noProof/>
                <w:sz w:val="16"/>
                <w:szCs w:val="48"/>
                <w:lang w:eastAsia="en-US"/>
              </w:rPr>
              <w:t>Ref #: A011</w:t>
            </w:r>
          </w:p>
        </w:tc>
        <w:tc>
          <w:tcPr>
            <w:tcW w:w="8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D1CE" w14:textId="1E645547" w:rsidR="000E0C42" w:rsidRPr="00916C97" w:rsidRDefault="00916C97" w:rsidP="007C403B">
            <w:pPr>
              <w:tabs>
                <w:tab w:val="left" w:pos="6779"/>
              </w:tabs>
              <w:spacing w:after="0" w:line="240" w:lineRule="auto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14"/>
                <w:szCs w:val="4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0C42" w14:paraId="5236D1D4" w14:textId="77777777" w:rsidTr="000E0C42">
        <w:trPr>
          <w:trHeight w:val="2850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1D0" w14:textId="77777777" w:rsidR="000E0C42" w:rsidRDefault="000E0C42" w:rsidP="007C403B">
            <w:pPr>
              <w:spacing w:after="0" w:line="240" w:lineRule="auto"/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>
              <w:rPr>
                <w:rFonts w:eastAsia="Calibri"/>
                <w:noProof/>
                <w:sz w:val="48"/>
                <w:szCs w:val="48"/>
                <w:lang w:val="en-US" w:eastAsia="en-US"/>
              </w:rPr>
              <w:drawing>
                <wp:inline distT="0" distB="0" distL="0" distR="0" wp14:anchorId="5236D215" wp14:editId="5236D216">
                  <wp:extent cx="729615" cy="719455"/>
                  <wp:effectExtent l="0" t="0" r="0" b="4445"/>
                  <wp:docPr id="1" name="Picture 16" descr="http://4.bp.blogspot.com/-9id1conkx_k/TlAA2rdsPVI/AAAAAAAAAGM/qYekwzdsBgY/s1600/Coattrinidadtoba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4.bp.blogspot.com/-9id1conkx_k/TlAA2rdsPVI/AAAAAAAAAGM/qYekwzdsBgY/s1600/Coattrinidadtoba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6D1D1" w14:textId="77777777" w:rsidR="000E0C42" w:rsidRDefault="000E0C42" w:rsidP="007C403B">
            <w:pPr>
              <w:spacing w:after="0" w:line="240" w:lineRule="auto"/>
              <w:jc w:val="center"/>
              <w:rPr>
                <w:rFonts w:eastAsia="Calibri"/>
                <w:sz w:val="44"/>
                <w:szCs w:val="48"/>
                <w:lang w:eastAsia="en-US"/>
              </w:rPr>
            </w:pPr>
            <w:r>
              <w:rPr>
                <w:rFonts w:eastAsia="Calibri"/>
                <w:sz w:val="44"/>
                <w:szCs w:val="48"/>
                <w:lang w:eastAsia="en-US"/>
              </w:rPr>
              <w:t>Government of Trinidad and Tobago</w:t>
            </w:r>
          </w:p>
          <w:p w14:paraId="5236D1D2" w14:textId="77777777" w:rsidR="000E0C42" w:rsidRDefault="000E0C42" w:rsidP="007C403B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32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32"/>
                <w:u w:val="single"/>
                <w:lang w:eastAsia="en-US"/>
              </w:rPr>
              <w:t>JOB DESCRIPTION</w:t>
            </w:r>
          </w:p>
          <w:p w14:paraId="5236D1D3" w14:textId="77777777" w:rsidR="000E0C42" w:rsidRDefault="000E0C42" w:rsidP="007C403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CONTRACTUAL POSITION </w:t>
            </w:r>
          </w:p>
        </w:tc>
      </w:tr>
      <w:tr w:rsidR="000E0C42" w14:paraId="5236D1D6" w14:textId="77777777" w:rsidTr="000E0C42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1D5" w14:textId="77777777" w:rsidR="000E0C42" w:rsidRDefault="000E0C42" w:rsidP="007C403B">
            <w:pPr>
              <w:spacing w:after="0" w:line="240" w:lineRule="auto"/>
              <w:rPr>
                <w:rFonts w:eastAsia="Calibri"/>
                <w:b/>
                <w:color w:val="262626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262626"/>
                <w:sz w:val="24"/>
                <w:szCs w:val="24"/>
                <w:lang w:eastAsia="en-US"/>
              </w:rPr>
              <w:t>JOB TITLE: BUSINESS OPERATIONS ASSISTANT II</w:t>
            </w:r>
          </w:p>
        </w:tc>
      </w:tr>
      <w:tr w:rsidR="000E0C42" w14:paraId="5236D1D8" w14:textId="77777777" w:rsidTr="000E0C42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1D7" w14:textId="77777777" w:rsidR="000E0C42" w:rsidRDefault="000E0C42" w:rsidP="007C403B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JOB SUMMARY: </w:t>
            </w:r>
          </w:p>
        </w:tc>
      </w:tr>
      <w:tr w:rsidR="000E0C42" w14:paraId="5236D1DA" w14:textId="77777777" w:rsidTr="000E0C42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1D9" w14:textId="77777777" w:rsidR="000E0C42" w:rsidRDefault="000E0C42" w:rsidP="007C403B">
            <w:pPr>
              <w:spacing w:after="0" w:line="240" w:lineRule="auto"/>
              <w:contextualSpacing/>
              <w:jc w:val="both"/>
              <w:rPr>
                <w:rFonts w:eastAsia="Calibri" w:cs="Arial"/>
                <w:sz w:val="20"/>
                <w:szCs w:val="24"/>
                <w:lang w:eastAsia="en-US"/>
              </w:rPr>
            </w:pPr>
            <w:r>
              <w:rPr>
                <w:rFonts w:eastAsia="Calibri" w:cs="Arial"/>
                <w:sz w:val="20"/>
                <w:szCs w:val="24"/>
                <w:lang w:eastAsia="en-US"/>
              </w:rPr>
              <w:t>The incumbent is required to perform a variety of complex clerical/secretarial and administrative support duties. Work involves the performance of office management functions; assisting in strategy and work programme planning and implementation; undertaking follow-up activities as required and performing secretarial duties for managerial/professional and technical staff.</w:t>
            </w:r>
            <w:r>
              <w:rPr>
                <w:rFonts w:eastAsia="Calibri"/>
                <w:sz w:val="20"/>
                <w:lang w:eastAsia="en-US"/>
              </w:rPr>
              <w:t xml:space="preserve"> Duties also include the supervision of employees engaged in the performance of related duties. </w:t>
            </w:r>
            <w:r>
              <w:rPr>
                <w:rFonts w:eastAsia="Calibri" w:cs="Arial"/>
                <w:sz w:val="20"/>
                <w:szCs w:val="24"/>
                <w:lang w:eastAsia="en-US"/>
              </w:rPr>
              <w:t xml:space="preserve">Depending on assignment, the incumbent may be required to perform some or the full range of the duties of this position. </w:t>
            </w:r>
          </w:p>
        </w:tc>
      </w:tr>
      <w:tr w:rsidR="000E0C42" w14:paraId="5236D1DD" w14:textId="77777777" w:rsidTr="000E0C42"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1DB" w14:textId="77777777" w:rsidR="000E0C42" w:rsidRDefault="000E0C42" w:rsidP="007C403B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REPORTS TO: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36D1DC" w14:textId="77777777" w:rsidR="000E0C42" w:rsidRDefault="000E0C42" w:rsidP="007C403B">
            <w:pPr>
              <w:spacing w:after="0" w:line="240" w:lineRule="auto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Business Operations Coordinator  or other designated officer</w:t>
            </w:r>
          </w:p>
        </w:tc>
      </w:tr>
      <w:tr w:rsidR="000E0C42" w14:paraId="5236D1E0" w14:textId="77777777" w:rsidTr="000E0C42"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1DE" w14:textId="77777777" w:rsidR="000E0C42" w:rsidRDefault="000E0C42" w:rsidP="007C403B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SUPERVISION GIVEN TO: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36D1DF" w14:textId="77777777" w:rsidR="000E0C42" w:rsidRDefault="000E0C42" w:rsidP="007C403B">
            <w:pPr>
              <w:spacing w:after="0" w:line="240" w:lineRule="auto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Staff as required</w:t>
            </w:r>
          </w:p>
        </w:tc>
      </w:tr>
      <w:tr w:rsidR="000E0C42" w14:paraId="5236D1E2" w14:textId="77777777" w:rsidTr="000E0C42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1E1" w14:textId="77777777" w:rsidR="000E0C42" w:rsidRDefault="000E0C42" w:rsidP="007C403B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DUTIES AND RESPONSIBILITIES:</w:t>
            </w:r>
          </w:p>
        </w:tc>
      </w:tr>
      <w:tr w:rsidR="000E0C42" w14:paraId="5236D1F7" w14:textId="77777777" w:rsidTr="000E0C42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1E3" w14:textId="77777777" w:rsidR="000E0C42" w:rsidRDefault="000E0C42" w:rsidP="007C403B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rPr>
                <w:rFonts w:eastAsia="Calibri" w:cs="Calibri"/>
                <w:sz w:val="20"/>
                <w:szCs w:val="24"/>
                <w:lang w:eastAsia="en-US"/>
              </w:rPr>
            </w:pPr>
            <w:r>
              <w:rPr>
                <w:rFonts w:eastAsia="Calibri" w:cs="Calibri"/>
                <w:sz w:val="20"/>
                <w:szCs w:val="24"/>
                <w:lang w:eastAsia="en-US"/>
              </w:rPr>
              <w:t>Supervises the work of employees performing a variety of routine to complex clerical/secretarial and administrative support duties by assigning and reviewing work and providing guidance.</w:t>
            </w:r>
          </w:p>
          <w:p w14:paraId="5236D1E4" w14:textId="77777777" w:rsidR="000E0C42" w:rsidRDefault="000E0C42" w:rsidP="007C403B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Trains and guides staff in performing work assignments.</w:t>
            </w:r>
          </w:p>
          <w:p w14:paraId="5236D1E5" w14:textId="77777777" w:rsidR="000E0C42" w:rsidRDefault="000E0C42" w:rsidP="007C403B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 xml:space="preserve">Co-ordinates the planning and management of meetings, workshops and conferences. </w:t>
            </w:r>
          </w:p>
          <w:p w14:paraId="5236D1E6" w14:textId="583B57BA" w:rsidR="000E0C42" w:rsidRDefault="000E0C42" w:rsidP="007C403B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 xml:space="preserve">Prepares and/or guides the preparation of complex correspondence, </w:t>
            </w:r>
            <w:r w:rsidR="00916C97">
              <w:rPr>
                <w:rFonts w:eastAsia="Calibri" w:cs="Calibri"/>
                <w:sz w:val="20"/>
                <w:lang w:eastAsia="en-US"/>
              </w:rPr>
              <w:t>spread sheets</w:t>
            </w:r>
            <w:r>
              <w:rPr>
                <w:rFonts w:eastAsia="Calibri" w:cs="Calibri"/>
                <w:sz w:val="20"/>
                <w:lang w:eastAsia="en-US"/>
              </w:rPr>
              <w:t>, reports and other documents.</w:t>
            </w:r>
          </w:p>
          <w:p w14:paraId="5236D1E7" w14:textId="77777777" w:rsidR="000E0C42" w:rsidRDefault="000E0C42" w:rsidP="007C403B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Determines the need for, and prepares or oversees the requisition, receipt, storage, distribution and maintenance of office supplies and equipment.</w:t>
            </w:r>
          </w:p>
          <w:p w14:paraId="5236D1E8" w14:textId="77777777" w:rsidR="000E0C42" w:rsidRDefault="000E0C42" w:rsidP="007C403B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Undertakes follow-up activities regarding the Unit’s work programme and decisions taken at meetings, workshops and conferences and submits progress reports.</w:t>
            </w:r>
          </w:p>
          <w:p w14:paraId="5236D1E9" w14:textId="77777777" w:rsidR="000E0C42" w:rsidRDefault="000E0C42" w:rsidP="007C403B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Undertakes research, conducts analysis and compiles data as directed.</w:t>
            </w:r>
          </w:p>
          <w:p w14:paraId="5236D1EA" w14:textId="77777777" w:rsidR="000E0C42" w:rsidRDefault="000E0C42" w:rsidP="007C403B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Performs office management duties such as :</w:t>
            </w:r>
          </w:p>
          <w:p w14:paraId="5236D1EB" w14:textId="06970AA2" w:rsidR="000E0C42" w:rsidRDefault="00916C97" w:rsidP="007C403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0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Developing</w:t>
            </w:r>
            <w:r w:rsidR="000E0C42">
              <w:rPr>
                <w:rFonts w:eastAsia="Calibri" w:cs="Calibri"/>
                <w:sz w:val="20"/>
                <w:lang w:eastAsia="en-US"/>
              </w:rPr>
              <w:t xml:space="preserve"> and maintaining file register and filing system in keeping with established procedures.</w:t>
            </w:r>
          </w:p>
          <w:p w14:paraId="5236D1EC" w14:textId="1C26B6F6" w:rsidR="000E0C42" w:rsidRDefault="00916C97" w:rsidP="007C403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0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Coordinating</w:t>
            </w:r>
            <w:r w:rsidR="000E0C42">
              <w:rPr>
                <w:rFonts w:eastAsia="Calibri" w:cs="Calibri"/>
                <w:sz w:val="20"/>
                <w:lang w:eastAsia="en-US"/>
              </w:rPr>
              <w:t xml:space="preserve"> the receipt, sorting, recording and distribution of correspondence and other documents.</w:t>
            </w:r>
          </w:p>
          <w:p w14:paraId="5236D1ED" w14:textId="5467B711" w:rsidR="000E0C42" w:rsidRDefault="00916C97" w:rsidP="007C403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0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Coordinating</w:t>
            </w:r>
            <w:r w:rsidR="000E0C42">
              <w:rPr>
                <w:rFonts w:eastAsia="Calibri" w:cs="Calibri"/>
                <w:sz w:val="20"/>
                <w:lang w:eastAsia="en-US"/>
              </w:rPr>
              <w:t xml:space="preserve"> travel arrangements for staff. </w:t>
            </w:r>
          </w:p>
          <w:p w14:paraId="5236D1EE" w14:textId="18AC6FA1" w:rsidR="000E0C42" w:rsidRDefault="00916C97" w:rsidP="007C403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0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Arranging</w:t>
            </w:r>
            <w:r w:rsidR="000E0C42">
              <w:rPr>
                <w:rFonts w:eastAsia="Calibri" w:cs="Calibri"/>
                <w:sz w:val="20"/>
                <w:lang w:eastAsia="en-US"/>
              </w:rPr>
              <w:t xml:space="preserve"> for equipment/building repairs and maintenance.</w:t>
            </w:r>
          </w:p>
          <w:p w14:paraId="5236D1EF" w14:textId="77777777" w:rsidR="000E0C42" w:rsidRDefault="000E0C42" w:rsidP="007C403B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 xml:space="preserve">Assists in the preparation of budgetary estimates by obtaining relevant financial and other data for inclusion. </w:t>
            </w:r>
          </w:p>
          <w:p w14:paraId="5236D1F0" w14:textId="3C69D390" w:rsidR="000E0C42" w:rsidRDefault="000E0C42" w:rsidP="007C403B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 xml:space="preserve">Generates a wide variety of documents such as letters, memoranda, minutes, reports, </w:t>
            </w:r>
            <w:r w:rsidR="00916C97">
              <w:rPr>
                <w:rFonts w:eastAsia="Calibri" w:cs="Calibri"/>
                <w:sz w:val="20"/>
                <w:lang w:eastAsia="en-US"/>
              </w:rPr>
              <w:t>spread sheets</w:t>
            </w:r>
            <w:r>
              <w:rPr>
                <w:rFonts w:eastAsia="Calibri" w:cs="Calibri"/>
                <w:sz w:val="20"/>
                <w:lang w:eastAsia="en-US"/>
              </w:rPr>
              <w:t xml:space="preserve"> utilising appropriate software.</w:t>
            </w:r>
          </w:p>
          <w:p w14:paraId="5236D1F1" w14:textId="77777777" w:rsidR="000E0C42" w:rsidRDefault="000E0C42" w:rsidP="007C403B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Operates a computer, utilising word processing and other software as well as other standard office machines such as scanners, photocopiers and facsimile machines.</w:t>
            </w:r>
          </w:p>
          <w:p w14:paraId="5236D1F2" w14:textId="77777777" w:rsidR="000E0C42" w:rsidRDefault="000E0C42" w:rsidP="007C403B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Performs administrative support  duties for managerial/professional/technical staff such as :</w:t>
            </w:r>
          </w:p>
          <w:p w14:paraId="5236D1F3" w14:textId="77777777" w:rsidR="000E0C42" w:rsidRDefault="000E0C42" w:rsidP="007C403B">
            <w:pPr>
              <w:numPr>
                <w:ilvl w:val="1"/>
                <w:numId w:val="1"/>
              </w:numPr>
              <w:spacing w:after="0" w:line="240" w:lineRule="auto"/>
              <w:ind w:left="90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reviewing and screening incoming correspondence, making preliminary assessment of its importance, handles some personally or forwarding to superior;</w:t>
            </w:r>
          </w:p>
          <w:p w14:paraId="5236D1F4" w14:textId="77777777" w:rsidR="000E0C42" w:rsidRDefault="000E0C42" w:rsidP="007C403B">
            <w:pPr>
              <w:numPr>
                <w:ilvl w:val="1"/>
                <w:numId w:val="1"/>
              </w:numPr>
              <w:spacing w:after="0" w:line="240" w:lineRule="auto"/>
              <w:ind w:left="90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 xml:space="preserve">receiving and screening incoming calls and visitors , determining priority matters and notifying  superior </w:t>
            </w:r>
            <w:r>
              <w:rPr>
                <w:rFonts w:eastAsia="Calibri" w:cs="Calibri"/>
                <w:sz w:val="20"/>
                <w:lang w:eastAsia="en-US"/>
              </w:rPr>
              <w:lastRenderedPageBreak/>
              <w:t>accordingly; and</w:t>
            </w:r>
          </w:p>
          <w:p w14:paraId="5236D1F5" w14:textId="0E95988D" w:rsidR="000E0C42" w:rsidRDefault="00916C97" w:rsidP="007C403B">
            <w:pPr>
              <w:numPr>
                <w:ilvl w:val="1"/>
                <w:numId w:val="1"/>
              </w:numPr>
              <w:spacing w:after="0" w:line="240" w:lineRule="auto"/>
              <w:ind w:left="900"/>
              <w:jc w:val="both"/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Co-coordinating</w:t>
            </w:r>
            <w:r w:rsidR="000E0C42">
              <w:rPr>
                <w:rFonts w:eastAsia="Calibri" w:cs="Calibri"/>
                <w:sz w:val="20"/>
                <w:lang w:eastAsia="en-US"/>
              </w:rPr>
              <w:t xml:space="preserve"> and managing the superior’s calendar by arranging appointments and engagements.</w:t>
            </w:r>
          </w:p>
          <w:p w14:paraId="5236D1F6" w14:textId="77777777" w:rsidR="000E0C42" w:rsidRDefault="000E0C42" w:rsidP="007C403B">
            <w:pPr>
              <w:numPr>
                <w:ilvl w:val="0"/>
                <w:numId w:val="1"/>
              </w:numPr>
              <w:spacing w:after="0" w:line="240" w:lineRule="auto"/>
              <w:ind w:left="54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Performs other related duties as assigned.</w:t>
            </w:r>
          </w:p>
        </w:tc>
      </w:tr>
      <w:tr w:rsidR="000E0C42" w14:paraId="5236D1F9" w14:textId="77777777" w:rsidTr="000E0C42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1F8" w14:textId="31407DA3" w:rsidR="000E0C42" w:rsidRDefault="000E0C42" w:rsidP="007C403B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KNOWLEDGE, SKILLS AND ABILITIES</w:t>
            </w:r>
            <w:r w:rsidR="007C403B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E0C42" w14:paraId="5236D1FF" w14:textId="77777777" w:rsidTr="000E0C42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1FA" w14:textId="77777777" w:rsidR="000E0C42" w:rsidRDefault="000E0C42" w:rsidP="007C403B">
            <w:pPr>
              <w:spacing w:after="0" w:line="240" w:lineRule="auto"/>
              <w:rPr>
                <w:rFonts w:eastAsia="Calibri"/>
                <w:b/>
                <w:color w:val="262626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262626"/>
                <w:sz w:val="24"/>
                <w:szCs w:val="24"/>
                <w:lang w:eastAsia="en-US"/>
              </w:rPr>
              <w:t>KNOWLEDGE:</w:t>
            </w:r>
          </w:p>
        </w:tc>
        <w:tc>
          <w:tcPr>
            <w:tcW w:w="7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1FB" w14:textId="77777777" w:rsidR="000E0C42" w:rsidRDefault="000E0C42" w:rsidP="007C403B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Considerable knowledge of modern office practices and procedures. </w:t>
            </w:r>
          </w:p>
          <w:p w14:paraId="5236D1FC" w14:textId="77777777" w:rsidR="000E0C42" w:rsidRDefault="000E0C42" w:rsidP="007C403B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Considerable knowledge of relevant Public Service rules, regulations, instructions and procedures.</w:t>
            </w:r>
          </w:p>
          <w:p w14:paraId="5236D1FD" w14:textId="77777777" w:rsidR="000E0C42" w:rsidRDefault="000E0C42" w:rsidP="007C403B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Considerable knowledge of office management principles and techniques.</w:t>
            </w:r>
          </w:p>
          <w:p w14:paraId="5236D1FE" w14:textId="77777777" w:rsidR="000E0C42" w:rsidRDefault="000E0C42" w:rsidP="007C403B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Knowledge of relevant financial rules and regulations.</w:t>
            </w:r>
          </w:p>
        </w:tc>
      </w:tr>
      <w:tr w:rsidR="000E0C42" w14:paraId="5236D20E" w14:textId="77777777" w:rsidTr="000E0C42">
        <w:trPr>
          <w:trHeight w:val="1131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200" w14:textId="77777777" w:rsidR="000E0C42" w:rsidRDefault="000E0C42" w:rsidP="007C403B">
            <w:pPr>
              <w:spacing w:after="0" w:line="240" w:lineRule="auto"/>
              <w:rPr>
                <w:rFonts w:eastAsia="Calibri"/>
                <w:b/>
                <w:color w:val="262626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262626"/>
                <w:sz w:val="24"/>
                <w:szCs w:val="24"/>
                <w:lang w:eastAsia="en-US"/>
              </w:rPr>
              <w:t>SKILLS AND ABILITIES:</w:t>
            </w:r>
          </w:p>
        </w:tc>
        <w:tc>
          <w:tcPr>
            <w:tcW w:w="7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201" w14:textId="77777777" w:rsidR="000E0C42" w:rsidRDefault="000E0C42" w:rsidP="007C403B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lang w:eastAsia="en-US"/>
              </w:rPr>
              <w:t>Proficiency in</w:t>
            </w:r>
            <w:r>
              <w:rPr>
                <w:rFonts w:cs="Calibri"/>
                <w:sz w:val="20"/>
                <w:szCs w:val="20"/>
                <w:lang w:eastAsia="en-US"/>
              </w:rPr>
              <w:t xml:space="preserve"> the use of Microsoft Office Suite.</w:t>
            </w:r>
          </w:p>
          <w:p w14:paraId="5236D202" w14:textId="77777777" w:rsidR="000E0C42" w:rsidRDefault="000E0C42" w:rsidP="007C403B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Skill in the use of personal computers.</w:t>
            </w:r>
          </w:p>
          <w:p w14:paraId="5236D203" w14:textId="77777777" w:rsidR="000E0C42" w:rsidRDefault="000E0C42" w:rsidP="007C403B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cs="Calibri"/>
                <w:sz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Ability to use e-Government technology platforms.</w:t>
            </w:r>
          </w:p>
          <w:p w14:paraId="5236D204" w14:textId="77777777" w:rsidR="000E0C42" w:rsidRDefault="000E0C42" w:rsidP="007C403B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Ability to use the internet for research purposes.</w:t>
            </w:r>
          </w:p>
          <w:p w14:paraId="5236D205" w14:textId="77777777" w:rsidR="000E0C42" w:rsidRDefault="000E0C42" w:rsidP="007C403B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Ability to compose and prepare standard documents such as letters, memoranda, minutes and reports.</w:t>
            </w:r>
          </w:p>
          <w:p w14:paraId="5236D206" w14:textId="77777777" w:rsidR="000E0C42" w:rsidRDefault="000E0C42" w:rsidP="007C403B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 xml:space="preserve">Ability to demonstrate problem solving skills. </w:t>
            </w:r>
          </w:p>
          <w:p w14:paraId="5236D207" w14:textId="77777777" w:rsidR="000E0C42" w:rsidRDefault="000E0C42" w:rsidP="007C403B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Ability to plan, organize and supervise the work of staff engaged in performing a variety of clerical/secretarial and administrative support duties.</w:t>
            </w:r>
          </w:p>
          <w:p w14:paraId="5236D208" w14:textId="77777777" w:rsidR="000E0C42" w:rsidRDefault="000E0C42" w:rsidP="007C403B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 xml:space="preserve">Ability to train and mentor employees. </w:t>
            </w:r>
          </w:p>
          <w:p w14:paraId="5236D209" w14:textId="77777777" w:rsidR="000E0C42" w:rsidRDefault="000E0C42" w:rsidP="007C403B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Ability to communicate effectively both orally and in writing.</w:t>
            </w:r>
          </w:p>
          <w:p w14:paraId="5236D20A" w14:textId="77777777" w:rsidR="000E0C42" w:rsidRDefault="000E0C42" w:rsidP="007C403B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Ability to develop creative strategies and solutions to accomplish objectives.</w:t>
            </w:r>
          </w:p>
          <w:p w14:paraId="5236D20B" w14:textId="77777777" w:rsidR="000E0C42" w:rsidRDefault="000E0C42" w:rsidP="007C403B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Ability to lead and work as part of a team.</w:t>
            </w:r>
          </w:p>
          <w:p w14:paraId="5236D20C" w14:textId="77777777" w:rsidR="000E0C42" w:rsidRDefault="000E0C42" w:rsidP="007C403B">
            <w:pPr>
              <w:numPr>
                <w:ilvl w:val="0"/>
                <w:numId w:val="3"/>
              </w:numPr>
              <w:spacing w:after="0" w:line="240" w:lineRule="auto"/>
              <w:ind w:left="459"/>
              <w:contextualSpacing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  <w:lang w:eastAsia="en-US"/>
              </w:rPr>
              <w:t>Ability to establish and maintain effective working relationships with colleagues and members of the public.</w:t>
            </w:r>
          </w:p>
          <w:p w14:paraId="5236D20D" w14:textId="77777777" w:rsidR="000E0C42" w:rsidRDefault="000E0C42" w:rsidP="007C403B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eastAsia="Calibri" w:cs="Calibri"/>
                <w:sz w:val="20"/>
                <w:szCs w:val="24"/>
                <w:lang w:eastAsia="en-US"/>
              </w:rPr>
            </w:pPr>
            <w:r>
              <w:rPr>
                <w:rFonts w:eastAsia="Calibri" w:cs="Calibri"/>
                <w:sz w:val="20"/>
                <w:szCs w:val="24"/>
                <w:lang w:eastAsia="en-US"/>
              </w:rPr>
              <w:t xml:space="preserve"> Ability to use initiative and to find solutions for work related issues.</w:t>
            </w:r>
          </w:p>
        </w:tc>
      </w:tr>
      <w:tr w:rsidR="000E0C42" w14:paraId="5236D210" w14:textId="77777777" w:rsidTr="000E0C42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20F" w14:textId="77777777" w:rsidR="000E0C42" w:rsidRDefault="000E0C42" w:rsidP="007C403B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MINIMUM EXPERIENCE AND TRAINING:</w:t>
            </w:r>
          </w:p>
        </w:tc>
      </w:tr>
      <w:tr w:rsidR="000E0C42" w14:paraId="5236D213" w14:textId="77777777" w:rsidTr="000E0C42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36D211" w14:textId="77777777" w:rsidR="000E0C42" w:rsidRDefault="000E0C42" w:rsidP="007C403B">
            <w:pPr>
              <w:numPr>
                <w:ilvl w:val="0"/>
                <w:numId w:val="4"/>
              </w:numPr>
              <w:spacing w:after="0" w:line="240" w:lineRule="auto"/>
              <w:ind w:left="540"/>
              <w:rPr>
                <w:rFonts w:eastAsia="Calibri" w:cs="Calibri"/>
                <w:sz w:val="20"/>
                <w:szCs w:val="24"/>
                <w:lang w:eastAsia="en-US"/>
              </w:rPr>
            </w:pPr>
            <w:r>
              <w:rPr>
                <w:rFonts w:eastAsia="Calibri" w:cs="Calibri"/>
                <w:sz w:val="20"/>
                <w:szCs w:val="24"/>
                <w:lang w:eastAsia="en-US"/>
              </w:rPr>
              <w:t>Minimum of four (4) years’ experience performing clerical/ secretarial and administrative support duties.</w:t>
            </w:r>
          </w:p>
          <w:p w14:paraId="5236D212" w14:textId="77777777" w:rsidR="000E0C42" w:rsidRDefault="000E0C42" w:rsidP="007C403B">
            <w:pPr>
              <w:numPr>
                <w:ilvl w:val="0"/>
                <w:numId w:val="4"/>
              </w:numPr>
              <w:spacing w:after="0" w:line="240" w:lineRule="auto"/>
              <w:ind w:left="540"/>
              <w:rPr>
                <w:rFonts w:eastAsia="Calibri" w:cs="Calibri"/>
                <w:sz w:val="20"/>
                <w:szCs w:val="24"/>
                <w:lang w:eastAsia="en-US"/>
              </w:rPr>
            </w:pPr>
            <w:r>
              <w:rPr>
                <w:rFonts w:eastAsia="Calibri" w:cs="Calibri"/>
                <w:sz w:val="20"/>
                <w:szCs w:val="24"/>
                <w:lang w:eastAsia="en-US"/>
              </w:rPr>
              <w:t>Training as evidenced by the possession of an Association of Business Executives Diploma (ABE); or Certificate in Public Administration (CPA) or equivalent.</w:t>
            </w:r>
          </w:p>
        </w:tc>
      </w:tr>
    </w:tbl>
    <w:p w14:paraId="5236D214" w14:textId="77777777" w:rsidR="00E059E4" w:rsidRDefault="007C403B">
      <w:bookmarkStart w:id="0" w:name="_GoBack"/>
      <w:bookmarkEnd w:id="0"/>
    </w:p>
    <w:sectPr w:rsidR="00E0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5E8"/>
    <w:multiLevelType w:val="hybridMultilevel"/>
    <w:tmpl w:val="A59E1D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3335EC3"/>
    <w:multiLevelType w:val="hybridMultilevel"/>
    <w:tmpl w:val="A5CC1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8EC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4479"/>
    <w:multiLevelType w:val="hybridMultilevel"/>
    <w:tmpl w:val="48E4D810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6522142F"/>
    <w:multiLevelType w:val="hybridMultilevel"/>
    <w:tmpl w:val="106A06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42"/>
    <w:rsid w:val="000E0C42"/>
    <w:rsid w:val="007C403B"/>
    <w:rsid w:val="00916C97"/>
    <w:rsid w:val="00A27163"/>
    <w:rsid w:val="00B31C5F"/>
    <w:rsid w:val="00B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D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4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42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4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4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0x010100D1A3872BBA89AF46A3C4DE2FC66C34B7</ContentTypeId>
    <SPSDescription xmlns="28BA679B-12FC-44D2-A652-FEF96DDC0E0B" xsi:nil="true"/>
    <Subject0 xmlns="28BA679B-12FC-44D2-A652-FEF96DDC0E0B" xsi:nil="true"/>
    <Date_x0020_of_x0020_publication xmlns="28BA679B-12FC-44D2-A652-FEF96DDC0E0B">2013-03-15T04:00:00+00:00</Date_x0020_of_x0020_publication>
    <TemplateUrl xmlns="28BA679B-12FC-44D2-A652-FEF96DDC0E0B" xsi:nil="true"/>
    <Publisher xmlns="28BA679B-12FC-44D2-A652-FEF96DDC0E0B">MPA</Publisher>
    <_SourceUrl xmlns="http://schemas.microsoft.com/sharepoint/v3" xsi:nil="true"/>
    <Owner xmlns="28BA679B-12FC-44D2-A652-FEF96DDC0E0B">PMCD</Owner>
    <Status xmlns="28BA679B-12FC-44D2-A652-FEF96DDC0E0B" xsi:nil="true"/>
    <Keywords0 xmlns="28BA679B-12FC-44D2-A652-FEF96DDC0E0B" xsi:nil="true"/>
    <xd_ProgID xmlns="28BA679B-12FC-44D2-A652-FEF96DDC0E0B" xsi:nil="true"/>
    <Language xmlns="28BA679B-12FC-44D2-A652-FEF96DDC0E0B">English</Language>
    <Registry_x0020_File_x0020_number xmlns="28BA679B-12FC-44D2-A652-FEF96DDC0E0B" xsi:nil="true"/>
    <Document_x0020_Format xmlns="28BA679B-12FC-44D2-A652-FEF96DDC0E0B">Document</Document_x0020_Format>
    <Order xmlns="http://schemas.microsoft.com/sharepoint/v3" xsi:nil="true"/>
    <_SharedFileIndex xmlns="http://schemas.microsoft.com/sharepoint/v3" xsi:nil="true"/>
    <MetaInfo xmlns="http://schemas.microsoft.com/sharepoint/v3" xsi:nil="true"/>
    <_dlc_DocId xmlns="d14df379-9ebd-427e-a46a-b1bde02af687">PMCDIV-1-1381</_dlc_DocId>
    <_dlc_DocIdUrl xmlns="d14df379-9ebd-427e-a46a-b1bde02af687">
      <Url>https://infolounge.mpa.gov.tt/divisions/PMCD/_layouts/DocIdRedir.aspx?ID=PMCDIV-1-1381</Url>
      <Description>PMCDIV-1-1381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3872BBA89AF46A3C4DE2FC66C34B7" ma:contentTypeVersion="5" ma:contentTypeDescription="Create a new document." ma:contentTypeScope="" ma:versionID="d87dc0c2564b16739a773ce83e06ccaf">
  <xsd:schema xmlns:xsd="http://www.w3.org/2001/XMLSchema" xmlns:xs="http://www.w3.org/2001/XMLSchema" xmlns:p="http://schemas.microsoft.com/office/2006/metadata/properties" xmlns:ns1="http://schemas.microsoft.com/sharepoint/v3" xmlns:ns2="28BA679B-12FC-44D2-A652-FEF96DDC0E0B" xmlns:ns3="d14df379-9ebd-427e-a46a-b1bde02af687" targetNamespace="http://schemas.microsoft.com/office/2006/metadata/properties" ma:root="true" ma:fieldsID="8c2c9d1bf042d88714ad457651581178" ns1:_="" ns2:_="" ns3:_="">
    <xsd:import namespace="http://schemas.microsoft.com/sharepoint/v3"/>
    <xsd:import namespace="28BA679B-12FC-44D2-A652-FEF96DDC0E0B"/>
    <xsd:import namespace="d14df379-9ebd-427e-a46a-b1bde02af687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ubject0" minOccurs="0"/>
                <xsd:element ref="ns2:Keywords0" minOccurs="0"/>
                <xsd:element ref="ns2:Publisher" minOccurs="0"/>
                <xsd:element ref="ns2:Date_x0020_of_x0020_publication" minOccurs="0"/>
                <xsd:element ref="ns2:Status" minOccurs="0"/>
                <xsd:element ref="ns2:Language" minOccurs="0"/>
                <xsd:element ref="ns2:Registry_x0020_File_x0020_number" minOccurs="0"/>
                <xsd:element ref="ns2:Document_x0020_Format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2:TemplateUrl" minOccurs="0"/>
                <xsd:element ref="ns2:xd_ProgID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8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2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21" nillable="true" ma:displayName="Source URL" ma:hidden="true" ma:internalName="_SourceUrl">
      <xsd:simpleType>
        <xsd:restriction base="dms:Text"/>
      </xsd:simpleType>
    </xsd:element>
    <xsd:element name="_SharedFileIndex" ma:index="22" nillable="true" ma:displayName="Shared File Index" ma:hidden="true" ma:internalName="_SharedFileIndex">
      <xsd:simpleType>
        <xsd:restriction base="dms:Text"/>
      </xsd:simpleType>
    </xsd:element>
    <xsd:element name="ContentTypeId" ma:index="23" nillable="true" ma:displayName="Content Type ID" ma:hidden="true" ma:internalName="ContentTypeId" ma:readOnly="true">
      <xsd:simpleType>
        <xsd:restriction base="dms:Unknown"/>
      </xsd:simpleType>
    </xsd:element>
    <xsd:element name="ID" ma:index="28" nillable="true" ma:displayName="ID" ma:internalName="ID" ma:readOnly="true">
      <xsd:simpleType>
        <xsd:restriction base="dms:Unknown"/>
      </xsd:simpleType>
    </xsd:element>
    <xsd:element name="Author" ma:index="2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3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31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32" nillable="true" ma:displayName="Copy Source" ma:internalName="_CopySource" ma:readOnly="true">
      <xsd:simpleType>
        <xsd:restriction base="dms:Text"/>
      </xsd:simpleType>
    </xsd:element>
    <xsd:element name="_ModerationStatus" ma:index="33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3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5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6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7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8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9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41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42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43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4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4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60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1" nillable="true" ma:displayName="Level" ma:hidden="true" ma:internalName="_Level" ma:readOnly="true">
      <xsd:simpleType>
        <xsd:restriction base="dms:Unknown"/>
      </xsd:simpleType>
    </xsd:element>
    <xsd:element name="_IsCurrentVersion" ma:index="62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6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6" nillable="true" ma:displayName="UI Version" ma:hidden="true" ma:internalName="_UIVersion" ma:readOnly="true">
      <xsd:simpleType>
        <xsd:restriction base="dms:Unknown"/>
      </xsd:simpleType>
    </xsd:element>
    <xsd:element name="_UIVersionString" ma:index="67" nillable="true" ma:displayName="Version" ma:internalName="_UIVersionString" ma:readOnly="true">
      <xsd:simpleType>
        <xsd:restriction base="dms:Text"/>
      </xsd:simpleType>
    </xsd:element>
    <xsd:element name="InstanceID" ma:index="68" nillable="true" ma:displayName="Instance ID" ma:hidden="true" ma:internalName="InstanceID" ma:readOnly="true">
      <xsd:simpleType>
        <xsd:restriction base="dms:Unknown"/>
      </xsd:simpleType>
    </xsd:element>
    <xsd:element name="Order" ma:index="69" nillable="true" ma:displayName="Order" ma:hidden="true" ma:internalName="Order">
      <xsd:simpleType>
        <xsd:restriction base="dms:Number"/>
      </xsd:simpleType>
    </xsd:element>
    <xsd:element name="GUID" ma:index="70" nillable="true" ma:displayName="GUID" ma:hidden="true" ma:internalName="GUID" ma:readOnly="true">
      <xsd:simpleType>
        <xsd:restriction base="dms:Unknown"/>
      </xsd:simpleType>
    </xsd:element>
    <xsd:element name="WorkflowVersion" ma:index="71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2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3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4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A679B-12FC-44D2-A652-FEF96DDC0E0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Author" ma:default="PMCD" ma:internalName="Owner">
      <xsd:simpleType>
        <xsd:restriction base="dms:Text">
          <xsd:maxLength value="255"/>
        </xsd:restriction>
      </xsd:simpleType>
    </xsd:element>
    <xsd:element name="SPSDescription" ma:index="9" nillable="true" ma:displayName="Abstract" ma:internalName="SPSDescription">
      <xsd:simpleType>
        <xsd:restriction base="dms:Note">
          <xsd:maxLength value="255"/>
        </xsd:restriction>
      </xsd:simpleType>
    </xsd:element>
    <xsd:element name="Subject0" ma:index="10" nillable="true" ma:displayName="Subject" ma:format="Dropdown" ma:internalName="Subject0">
      <xsd:simpleType>
        <xsd:restriction base="dms:Choice">
          <xsd:enumeration value="Administration"/>
          <xsd:enumeration value="Cabinet Documents"/>
          <xsd:enumeration value="Finance and Accounting"/>
          <xsd:enumeration value="Human Resource Management"/>
          <xsd:enumeration value="Ministerial Documents"/>
          <xsd:enumeration value="Reference Library"/>
          <xsd:enumeration value="Services"/>
        </xsd:restriction>
      </xsd:simpleType>
    </xsd:element>
    <xsd:element name="Keywords0" ma:index="11" nillable="true" ma:displayName="Keywords" ma:internalName="Keywords0">
      <xsd:simpleType>
        <xsd:restriction base="dms:Text">
          <xsd:maxLength value="255"/>
        </xsd:restriction>
      </xsd:simpleType>
    </xsd:element>
    <xsd:element name="Publisher" ma:index="12" nillable="true" ma:displayName="Publisher" ma:default="MPA" ma:internalName="Publisher">
      <xsd:simpleType>
        <xsd:restriction base="dms:Text">
          <xsd:maxLength value="255"/>
        </xsd:restriction>
      </xsd:simpleType>
    </xsd:element>
    <xsd:element name="Date_x0020_of_x0020_publication" ma:index="13" nillable="true" ma:displayName="Date of Publication" ma:default="[today]" ma:format="DateOnly" ma:internalName="Date_x0020_of_x0020_publication">
      <xsd:simpleType>
        <xsd:restriction base="dms:DateTime"/>
      </xsd:simpleType>
    </xsd:element>
    <xsd:element name="Status" ma:index="14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  <xsd:element name="Language" ma:index="15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French"/>
          <xsd:enumeration value="German"/>
          <xsd:enumeration value="Japanese"/>
        </xsd:restriction>
      </xsd:simpleType>
    </xsd:element>
    <xsd:element name="Registry_x0020_File_x0020_number" ma:index="16" nillable="true" ma:displayName="Registry File No." ma:internalName="Registry_x0020_File_x0020_number">
      <xsd:simpleType>
        <xsd:restriction base="dms:Text">
          <xsd:maxLength value="255"/>
        </xsd:restriction>
      </xsd:simpleType>
    </xsd:element>
    <xsd:element name="Document_x0020_Format" ma:index="17" nillable="true" ma:displayName="Document Format" ma:default="Document" ma:format="Dropdown" ma:internalName="Document_x0020_Format">
      <xsd:simpleType>
        <xsd:restriction base="dms:Choice">
          <xsd:enumeration value="Presentation"/>
          <xsd:enumeration value="Spreadsheet"/>
          <xsd:enumeration value="Form"/>
          <xsd:enumeration value="Template"/>
          <xsd:enumeration value="Document"/>
          <xsd:enumeration value="Diagram"/>
          <xsd:enumeration value="Other"/>
        </xsd:restriction>
      </xsd:simpleType>
    </xsd:element>
    <xsd:element name="TemplateUrl" ma:index="24" nillable="true" ma:displayName="Template Link" ma:hidden="true" ma:internalName="TemplateUrl">
      <xsd:simpleType>
        <xsd:restriction base="dms:Text"/>
      </xsd:simpleType>
    </xsd:element>
    <xsd:element name="xd_ProgID" ma:index="25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f379-9ebd-427e-a46a-b1bde02af687" elementFormDefault="qualified">
    <xsd:import namespace="http://schemas.microsoft.com/office/2006/documentManagement/types"/>
    <xsd:import namespace="http://schemas.microsoft.com/office/infopath/2007/PartnerControls"/>
    <xsd:element name="_dlc_DocId" ma:index="7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E908-68BE-43C0-817D-1C30ADCB47A5}"/>
</file>

<file path=customXml/itemProps2.xml><?xml version="1.0" encoding="utf-8"?>
<ds:datastoreItem xmlns:ds="http://schemas.openxmlformats.org/officeDocument/2006/customXml" ds:itemID="{01EE9011-386E-4935-B740-7B5947FDA3D8}"/>
</file>

<file path=customXml/itemProps3.xml><?xml version="1.0" encoding="utf-8"?>
<ds:datastoreItem xmlns:ds="http://schemas.openxmlformats.org/officeDocument/2006/customXml" ds:itemID="{EA39EC4F-463F-4016-B5FA-578DE9328D94}"/>
</file>

<file path=customXml/itemProps4.xml><?xml version="1.0" encoding="utf-8"?>
<ds:datastoreItem xmlns:ds="http://schemas.openxmlformats.org/officeDocument/2006/customXml" ds:itemID="{8DCA8A12-A260-45C9-9459-6D68DBA34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Wynold Forde</dc:creator>
  <cp:lastModifiedBy>Marissa Mahabir-Alcala</cp:lastModifiedBy>
  <cp:revision>4</cp:revision>
  <cp:lastPrinted>2013-07-09T14:04:00Z</cp:lastPrinted>
  <dcterms:created xsi:type="dcterms:W3CDTF">2013-01-29T15:44:00Z</dcterms:created>
  <dcterms:modified xsi:type="dcterms:W3CDTF">2014-07-09T13:18:00Z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67b79ab9-a607-461a-9001-5d0e6c36096b</vt:lpwstr>
  </property>
</Properties>
</file>